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0E478C">
            <w:rPr>
              <w:rFonts w:asciiTheme="majorHAnsi" w:hAnsiTheme="majorHAnsi"/>
              <w:b/>
              <w:bCs/>
              <w:sz w:val="28"/>
            </w:rPr>
            <w:t>Flame Test</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0E478C">
            <w:rPr>
              <w:rFonts w:asciiTheme="majorHAnsi" w:hAnsiTheme="majorHAnsi"/>
              <w:b/>
              <w:bCs/>
              <w:szCs w:val="24"/>
            </w:rPr>
            <w:t>Mr. Gomez</w:t>
          </w:r>
          <w:r w:rsidR="000E478C">
            <w:rPr>
              <w:rFonts w:asciiTheme="majorHAnsi" w:hAnsiTheme="majorHAnsi"/>
              <w:b/>
              <w:bCs/>
              <w:szCs w:val="24"/>
            </w:rPr>
            <w:tab/>
          </w:r>
        </w:sdtContent>
      </w:sdt>
      <w:r>
        <w:rPr>
          <w:rFonts w:asciiTheme="majorHAnsi" w:hAnsiTheme="majorHAnsi"/>
          <w:b/>
          <w:bCs/>
          <w:szCs w:val="24"/>
        </w:rPr>
        <w:t xml:space="preserve"> </w:t>
      </w:r>
      <w:r>
        <w:rPr>
          <w:rFonts w:asciiTheme="majorHAnsi" w:hAnsiTheme="majorHAnsi"/>
          <w:b/>
          <w:bCs/>
          <w:szCs w:val="24"/>
        </w:rPr>
        <w:tab/>
        <w:t xml:space="preserve">    </w:t>
      </w:r>
      <w:r w:rsidR="000E478C">
        <w:rPr>
          <w:rFonts w:asciiTheme="majorHAnsi" w:hAnsiTheme="majorHAnsi"/>
          <w:b/>
          <w:bCs/>
          <w:szCs w:val="24"/>
        </w:rPr>
        <w:tab/>
      </w:r>
      <w:r>
        <w:rPr>
          <w:rFonts w:asciiTheme="majorHAnsi" w:hAnsiTheme="majorHAnsi"/>
          <w:b/>
          <w:bCs/>
          <w:szCs w:val="24"/>
        </w:rPr>
        <w:t xml:space="preserve">Subject/Course: </w:t>
      </w:r>
      <w:sdt>
        <w:sdtPr>
          <w:rPr>
            <w:rFonts w:asciiTheme="majorHAnsi" w:hAnsiTheme="majorHAnsi"/>
            <w:b/>
            <w:bCs/>
            <w:szCs w:val="24"/>
          </w:rPr>
          <w:id w:val="1009562492"/>
          <w:placeholder>
            <w:docPart w:val="997354577EC2415B89317DA137F8AA8D"/>
          </w:placeholder>
        </w:sdtPr>
        <w:sdtEndPr/>
        <w:sdtContent>
          <w:r w:rsidR="000E478C">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0E478C">
            <w:rPr>
              <w:rFonts w:asciiTheme="majorHAnsi" w:hAnsiTheme="majorHAnsi"/>
              <w:b/>
              <w:bCs/>
              <w:szCs w:val="24"/>
            </w:rPr>
            <w:t>Electron Configuration and Periodicity</w:t>
          </w:r>
        </w:sdtContent>
      </w:sdt>
      <w:r w:rsidR="000E478C">
        <w:rPr>
          <w:rFonts w:asciiTheme="majorHAnsi" w:hAnsiTheme="majorHAnsi"/>
          <w:b/>
          <w:bCs/>
          <w:szCs w:val="24"/>
        </w:rPr>
        <w:t xml:space="preserve"> </w:t>
      </w:r>
      <w:r>
        <w:rPr>
          <w:rFonts w:asciiTheme="majorHAnsi" w:hAnsiTheme="majorHAnsi"/>
          <w:b/>
          <w:bCs/>
          <w:szCs w:val="24"/>
        </w:rPr>
        <w:t xml:space="preserve">   Grade Level: </w:t>
      </w:r>
      <w:sdt>
        <w:sdtPr>
          <w:rPr>
            <w:rFonts w:asciiTheme="majorHAnsi" w:hAnsiTheme="majorHAnsi"/>
            <w:b/>
            <w:bCs/>
            <w:szCs w:val="24"/>
          </w:rPr>
          <w:id w:val="385074592"/>
          <w:placeholder>
            <w:docPart w:val="C635C00DAD1E4279BE72741D9298B8B2"/>
          </w:placeholder>
        </w:sdtPr>
        <w:sdtEndPr/>
        <w:sdtContent>
          <w:r w:rsidR="000E478C">
            <w:rPr>
              <w:rFonts w:asciiTheme="majorHAnsi" w:hAnsiTheme="majorHAnsi"/>
              <w:b/>
              <w:bCs/>
              <w:szCs w:val="24"/>
            </w:rPr>
            <w:t>College Prep</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dtPr>
      <w:sdtEndPr/>
      <w:sdtContent>
        <w:p w:rsidR="00D51354" w:rsidRPr="00205526" w:rsidRDefault="00DA15B9" w:rsidP="00205526">
          <w:pPr>
            <w:rPr>
              <w:rFonts w:asciiTheme="majorHAnsi" w:hAnsiTheme="majorHAnsi"/>
              <w:b/>
              <w:bCs/>
              <w:szCs w:val="24"/>
            </w:rPr>
          </w:pPr>
          <w:r>
            <w:rPr>
              <w:rFonts w:asciiTheme="majorHAnsi" w:hAnsiTheme="majorHAnsi"/>
              <w:b/>
              <w:bCs/>
              <w:szCs w:val="24"/>
            </w:rPr>
            <w:t>Scientists can use a flame test to determine a certain compound or element.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rPr>
            </w:sdtEndPr>
            <w:sdtContent>
              <w:p w:rsidR="007A66CF" w:rsidRPr="00306198" w:rsidRDefault="00AF123A" w:rsidP="00306198">
                <w:pPr>
                  <w:pStyle w:val="ListParagraph"/>
                  <w:numPr>
                    <w:ilvl w:val="0"/>
                    <w:numId w:val="15"/>
                  </w:numPr>
                  <w:ind w:left="247" w:hanging="247"/>
                  <w:rPr>
                    <w:rFonts w:asciiTheme="majorHAnsi" w:hAnsiTheme="majorHAnsi"/>
                    <w:sz w:val="20"/>
                  </w:rPr>
                </w:pPr>
                <w:r w:rsidRPr="001501D5">
                  <w:rPr>
                    <w:rFonts w:ascii="Arial" w:hAnsi="Arial" w:cs="Arial"/>
                    <w:color w:val="000000"/>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w:t>
                </w: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6C1E98">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p w:rsidR="004F0958" w:rsidRPr="00BA3F59" w:rsidRDefault="000E478C" w:rsidP="00BA3F59">
                <w:pPr>
                  <w:pStyle w:val="ListParagraph"/>
                  <w:numPr>
                    <w:ilvl w:val="0"/>
                    <w:numId w:val="15"/>
                  </w:numPr>
                  <w:ind w:left="247" w:hanging="247"/>
                  <w:rPr>
                    <w:rFonts w:asciiTheme="majorHAnsi" w:hAnsiTheme="majorHAnsi"/>
                    <w:bCs/>
                    <w:sz w:val="20"/>
                  </w:rPr>
                </w:pPr>
                <w:r>
                  <w:rPr>
                    <w:rFonts w:asciiTheme="majorHAnsi" w:hAnsiTheme="majorHAnsi"/>
                    <w:bCs/>
                    <w:sz w:val="20"/>
                  </w:rPr>
                  <w:t>Why do compounds emit different wavelengths when put under the flame?</w:t>
                </w:r>
              </w:p>
            </w:sdtContent>
          </w:sdt>
          <w:p w:rsidR="00BA3F59" w:rsidRPr="00132411" w:rsidRDefault="00BA3F59">
            <w:pPr>
              <w:rPr>
                <w:color w:val="808080"/>
                <w:szCs w:val="24"/>
              </w:rPr>
            </w:pPr>
          </w:p>
        </w:tc>
      </w:tr>
      <w:tr w:rsidR="004F0958" w:rsidRPr="00DD70A1" w:rsidTr="00AA1744">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4F0958" w:rsidRPr="00306198" w:rsidRDefault="000E478C"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Each compound/ element emits different colors under a flame</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sdt>
                <w:sdtPr>
                  <w:rPr>
                    <w:rFonts w:asciiTheme="majorHAnsi" w:hAnsiTheme="majorHAnsi"/>
                    <w:iCs/>
                    <w:sz w:val="20"/>
                  </w:rPr>
                  <w:id w:val="-506136567"/>
                  <w:placeholder>
                    <w:docPart w:val="5EBA462E7DB44589BBB08CE876856C26"/>
                  </w:placeholder>
                </w:sdtPr>
                <w:sdtEndPr>
                  <w:rPr>
                    <w:rFonts w:ascii="Times New Roman" w:hAnsi="Times New Roman"/>
                    <w:iCs w:val="0"/>
                    <w:sz w:val="24"/>
                  </w:rPr>
                </w:sdtEndPr>
                <w:sdtContent>
                  <w:p w:rsidR="008E2F1C" w:rsidRDefault="008E2F1C" w:rsidP="008E2F1C">
                    <w:pPr>
                      <w:pStyle w:val="ListParagraph"/>
                      <w:numPr>
                        <w:ilvl w:val="0"/>
                        <w:numId w:val="13"/>
                      </w:numPr>
                      <w:ind w:left="247" w:hanging="247"/>
                    </w:pPr>
                    <w:r>
                      <w:rPr>
                        <w:rFonts w:asciiTheme="majorHAnsi" w:hAnsiTheme="majorHAnsi"/>
                        <w:iCs/>
                        <w:sz w:val="20"/>
                      </w:rPr>
                      <w:t>Test different compounds and record observations from flame test</w:t>
                    </w:r>
                  </w:p>
                </w:sdtContent>
              </w:sdt>
              <w:p w:rsidR="007A66CF" w:rsidRPr="005B1892" w:rsidRDefault="00053756" w:rsidP="008E2F1C">
                <w:pPr>
                  <w:pStyle w:val="ListParagraph"/>
                  <w:ind w:left="247"/>
                  <w:rPr>
                    <w:rFonts w:asciiTheme="majorHAnsi" w:hAnsiTheme="majorHAnsi"/>
                    <w:iCs/>
                    <w:sz w:val="20"/>
                  </w:rPr>
                </w:pP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0E478C">
                  <w:rPr>
                    <w:rFonts w:ascii="Arial" w:hAnsi="Arial" w:cs="Arial"/>
                    <w:color w:val="000000"/>
                    <w:sz w:val="17"/>
                    <w:szCs w:val="17"/>
                  </w:rPr>
                  <w:t>2</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0E478C"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 xml:space="preserve">Match each compound with the color emitted </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0E478C">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0E478C" w:rsidP="00306198">
                <w:pPr>
                  <w:pStyle w:val="ListParagraph"/>
                  <w:numPr>
                    <w:ilvl w:val="0"/>
                    <w:numId w:val="13"/>
                  </w:numPr>
                  <w:ind w:left="229" w:hanging="229"/>
                  <w:rPr>
                    <w:rFonts w:asciiTheme="majorHAnsi" w:hAnsiTheme="majorHAnsi"/>
                    <w:iCs/>
                    <w:sz w:val="20"/>
                  </w:rPr>
                </w:pPr>
                <w:r>
                  <w:rPr>
                    <w:rFonts w:asciiTheme="majorHAnsi" w:hAnsiTheme="majorHAnsi"/>
                    <w:iCs/>
                    <w:sz w:val="20"/>
                  </w:rPr>
                  <w:t>Compare</w:t>
                </w:r>
                <w:r w:rsidR="008E2F1C">
                  <w:rPr>
                    <w:rFonts w:asciiTheme="majorHAnsi" w:hAnsiTheme="majorHAnsi"/>
                    <w:iCs/>
                    <w:sz w:val="20"/>
                  </w:rPr>
                  <w:t xml:space="preserve"> and contrast</w:t>
                </w:r>
                <w:r>
                  <w:rPr>
                    <w:rFonts w:asciiTheme="majorHAnsi" w:hAnsiTheme="majorHAnsi"/>
                    <w:iCs/>
                    <w:sz w:val="20"/>
                  </w:rPr>
                  <w:t xml:space="preserve"> the emitted colors for each compound</w:t>
                </w:r>
              </w:p>
            </w:sdtContent>
          </w:sdt>
          <w:p w:rsidR="00750371" w:rsidRPr="00750371" w:rsidRDefault="00750371" w:rsidP="00750371">
            <w:pPr>
              <w:rPr>
                <w:rFonts w:asciiTheme="majorHAnsi" w:hAnsiTheme="majorHAnsi"/>
                <w:b/>
                <w:i/>
                <w:iCs/>
                <w:sz w:val="20"/>
              </w:rPr>
            </w:pPr>
          </w:p>
        </w:tc>
      </w:tr>
      <w:tr w:rsidR="00C909D1" w:rsidRPr="00DD70A1" w:rsidTr="00275823">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6264EB" w:rsidRPr="006264EB" w:rsidRDefault="00AD3C97" w:rsidP="006264EB">
                <w:pPr>
                  <w:pStyle w:val="ListParagraph"/>
                  <w:numPr>
                    <w:ilvl w:val="0"/>
                    <w:numId w:val="13"/>
                  </w:numPr>
                  <w:ind w:left="247" w:hanging="247"/>
                  <w:rPr>
                    <w:rFonts w:asciiTheme="majorHAnsi" w:hAnsiTheme="majorHAnsi"/>
                    <w:iCs/>
                    <w:sz w:val="20"/>
                  </w:rPr>
                </w:pPr>
                <w:r>
                  <w:rPr>
                    <w:rFonts w:asciiTheme="majorHAnsi" w:hAnsiTheme="majorHAnsi"/>
                    <w:iCs/>
                    <w:sz w:val="20"/>
                  </w:rPr>
                  <w:t>none</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B6239F">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AD3C97" w:rsidRDefault="00AD3C97"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can match color to correct compound</w:t>
                </w:r>
              </w:p>
              <w:p w:rsidR="0080594A" w:rsidRPr="00306198" w:rsidRDefault="00AD3C97" w:rsidP="00306198">
                <w:pPr>
                  <w:pStyle w:val="ListParagraph"/>
                  <w:numPr>
                    <w:ilvl w:val="0"/>
                    <w:numId w:val="8"/>
                  </w:numPr>
                  <w:ind w:left="180" w:hanging="180"/>
                  <w:rPr>
                    <w:rFonts w:asciiTheme="majorHAnsi" w:hAnsiTheme="majorHAnsi"/>
                    <w:bCs/>
                    <w:sz w:val="20"/>
                  </w:rPr>
                </w:pPr>
                <w:r>
                  <w:rPr>
                    <w:rFonts w:asciiTheme="majorHAnsi" w:hAnsiTheme="majorHAnsi"/>
                    <w:bCs/>
                    <w:sz w:val="20"/>
                  </w:rPr>
                  <w:t xml:space="preserve">List observations of flame </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403EA3">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sdt>
                <w:sdtPr>
                  <w:rPr>
                    <w:rFonts w:asciiTheme="majorHAnsi" w:hAnsiTheme="majorHAnsi"/>
                    <w:bCs/>
                    <w:sz w:val="20"/>
                  </w:rPr>
                  <w:id w:val="818771184"/>
                  <w:placeholder>
                    <w:docPart w:val="0C1BB3318B3C42299B62E5768BC8306D"/>
                  </w:placeholder>
                </w:sdtPr>
                <w:sdtEndPr>
                  <w:rPr>
                    <w:rFonts w:ascii="Times New Roman" w:hAnsi="Times New Roman"/>
                    <w:bCs w:val="0"/>
                    <w:sz w:val="24"/>
                  </w:rPr>
                </w:sdtEndPr>
                <w:sdtContent>
                  <w:p w:rsidR="00AD3C97" w:rsidRDefault="00AD3C97" w:rsidP="00AD3C97">
                    <w:pPr>
                      <w:pStyle w:val="ListParagraph"/>
                      <w:numPr>
                        <w:ilvl w:val="0"/>
                        <w:numId w:val="8"/>
                      </w:numPr>
                      <w:ind w:left="247" w:hanging="247"/>
                    </w:pPr>
                    <w:r>
                      <w:rPr>
                        <w:rFonts w:asciiTheme="majorHAnsi" w:hAnsiTheme="majorHAnsi"/>
                        <w:bCs/>
                        <w:sz w:val="20"/>
                      </w:rPr>
                      <w:t>Students identify unknown compounds correctly using observations from known compounds</w:t>
                    </w:r>
                  </w:p>
                </w:sdtContent>
              </w:sdt>
              <w:p w:rsidR="00803265" w:rsidRPr="00AD3C97" w:rsidRDefault="00053756" w:rsidP="00AD3C97">
                <w:pPr>
                  <w:rPr>
                    <w:rFonts w:asciiTheme="majorHAnsi" w:hAnsiTheme="majorHAnsi"/>
                    <w:bCs/>
                    <w:sz w:val="20"/>
                  </w:rPr>
                </w:pP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lastRenderedPageBreak/>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0E478C">
                  <w:rPr>
                    <w:rFonts w:asciiTheme="majorHAnsi" w:hAnsiTheme="majorHAnsi"/>
                    <w:bCs/>
                    <w:sz w:val="20"/>
                  </w:rPr>
                  <w:t>Check Homework and give a recap of what was mentioned and important to today’s lab</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870BE7" w:rsidRPr="00306198" w:rsidRDefault="000E478C" w:rsidP="00985E68">
                <w:pPr>
                  <w:rPr>
                    <w:rFonts w:asciiTheme="majorHAnsi" w:hAnsiTheme="majorHAnsi"/>
                    <w:bCs/>
                    <w:sz w:val="20"/>
                  </w:rPr>
                </w:pPr>
                <w:r>
                  <w:rPr>
                    <w:rFonts w:asciiTheme="majorHAnsi" w:hAnsiTheme="majorHAnsi"/>
                    <w:bCs/>
                    <w:sz w:val="20"/>
                  </w:rPr>
                  <w:t>Explain the safety procedures for the flame test and demonstrate an example of what one should look like</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0E478C" w:rsidP="00985E68">
                <w:pPr>
                  <w:rPr>
                    <w:rFonts w:asciiTheme="majorHAnsi" w:hAnsiTheme="majorHAnsi"/>
                    <w:bCs/>
                    <w:sz w:val="20"/>
                  </w:rPr>
                </w:pPr>
                <w:r>
                  <w:rPr>
                    <w:rFonts w:asciiTheme="majorHAnsi" w:hAnsiTheme="majorHAnsi"/>
                    <w:bCs/>
                    <w:sz w:val="20"/>
                  </w:rPr>
                  <w:t>Flame Test</w:t>
                </w:r>
                <w:r w:rsidR="00DA15B9">
                  <w:rPr>
                    <w:rFonts w:asciiTheme="majorHAnsi" w:hAnsiTheme="majorHAnsi"/>
                    <w:bCs/>
                    <w:sz w:val="20"/>
                  </w:rPr>
                  <w:t xml:space="preserve"> Lab in pairs</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DA15B9" w:rsidP="006264EB">
                <w:pPr>
                  <w:rPr>
                    <w:rFonts w:asciiTheme="majorHAnsi" w:hAnsiTheme="majorHAnsi"/>
                    <w:b/>
                    <w:bCs/>
                  </w:rPr>
                </w:pPr>
                <w:r>
                  <w:rPr>
                    <w:rFonts w:asciiTheme="majorHAnsi" w:hAnsiTheme="majorHAnsi"/>
                    <w:b/>
                    <w:bCs/>
                    <w:sz w:val="20"/>
                  </w:rPr>
                  <w:t>Flame Test leads the path to start talking about electron configuration</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DA15B9">
                <w:pPr>
                  <w:rPr>
                    <w:rFonts w:asciiTheme="majorHAnsi" w:hAnsiTheme="majorHAnsi"/>
                    <w:b/>
                    <w:bCs/>
                  </w:rPr>
                </w:pPr>
                <w:r>
                  <w:rPr>
                    <w:rFonts w:asciiTheme="majorHAnsi" w:hAnsiTheme="majorHAnsi"/>
                    <w:b/>
                    <w:bCs/>
                    <w:sz w:val="20"/>
                  </w:rPr>
                  <w:t>Ask the essential question and try to guide them to the answer which is electron configuration.</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053756"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DA15B9">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053756"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053756"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053756" w:rsidP="001B50AC">
                  <w:pPr>
                    <w:ind w:left="259"/>
                    <w:rPr>
                      <w:rFonts w:asciiTheme="majorHAnsi" w:hAnsiTheme="majorHAnsi"/>
                      <w:bCs/>
                    </w:rPr>
                  </w:pPr>
                  <w:sdt>
                    <w:sdtPr>
                      <w:rPr>
                        <w:rFonts w:asciiTheme="majorHAnsi" w:hAnsiTheme="majorHAnsi"/>
                        <w:bCs/>
                      </w:rPr>
                      <w:id w:val="1622033891"/>
                      <w14:checkbox>
                        <w14:checked w14:val="1"/>
                        <w14:checkedState w14:val="2612" w14:font="MS Gothic"/>
                        <w14:uncheckedState w14:val="2610" w14:font="MS Gothic"/>
                      </w14:checkbox>
                    </w:sdtPr>
                    <w:sdtEndPr/>
                    <w:sdtContent>
                      <w:r w:rsidR="00DA15B9">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053756"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053756"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DA15B9">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053756"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053756"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EB7649">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053756">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1"/>
                  <w14:checkedState w14:val="2612" w14:font="MS Gothic"/>
                  <w14:uncheckedState w14:val="2610" w14:font="MS Gothic"/>
                </w14:checkbox>
              </w:sdtPr>
              <w:sdtEndPr/>
              <w:sdtContent>
                <w:r w:rsidR="00DA15B9">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053756">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EndPr/>
              <w:sdtContent>
                <w:r w:rsidR="00DA15B9">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053756">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EndPr/>
              <w:sdtContent>
                <w:r w:rsidR="00DA15B9">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053756">
            <w:pPr>
              <w:rPr>
                <w:rFonts w:asciiTheme="majorHAnsi" w:hAnsiTheme="majorHAnsi"/>
                <w:bCs/>
              </w:rPr>
            </w:pPr>
            <w:sdt>
              <w:sdtPr>
                <w:rPr>
                  <w:rFonts w:asciiTheme="majorHAnsi" w:hAnsiTheme="majorHAnsi"/>
                  <w:bCs/>
                </w:rPr>
                <w:id w:val="247308981"/>
                <w14:checkbox>
                  <w14:checked w14:val="1"/>
                  <w14:checkedState w14:val="2612" w14:font="MS Gothic"/>
                  <w14:uncheckedState w14:val="2610" w14:font="MS Gothic"/>
                </w14:checkbox>
              </w:sdtPr>
              <w:sdtEndPr/>
              <w:sdtContent>
                <w:r w:rsidR="00DA15B9">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A2489C">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dtPr>
            <w:sdtEndPr/>
            <w:sdtContent>
              <w:p w:rsidR="00A44593" w:rsidRDefault="00AD3C97"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AD3C97"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8E2F1C"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AD3C97" w:rsidRDefault="00AD3C97" w:rsidP="00D77028">
                <w:pPr>
                  <w:pStyle w:val="ListParagraph"/>
                  <w:numPr>
                    <w:ilvl w:val="0"/>
                    <w:numId w:val="8"/>
                  </w:numPr>
                  <w:ind w:left="337" w:hanging="337"/>
                  <w:rPr>
                    <w:rFonts w:asciiTheme="majorHAnsi" w:hAnsiTheme="majorHAnsi"/>
                    <w:bCs/>
                    <w:sz w:val="20"/>
                  </w:rPr>
                </w:pPr>
                <w:r>
                  <w:rPr>
                    <w:rFonts w:asciiTheme="majorHAnsi" w:hAnsiTheme="majorHAnsi"/>
                    <w:bCs/>
                    <w:sz w:val="20"/>
                  </w:rPr>
                  <w:t>Compounds</w:t>
                </w:r>
              </w:p>
              <w:p w:rsidR="00AD3C97" w:rsidRDefault="00AD3C97" w:rsidP="00D77028">
                <w:pPr>
                  <w:pStyle w:val="ListParagraph"/>
                  <w:numPr>
                    <w:ilvl w:val="0"/>
                    <w:numId w:val="8"/>
                  </w:numPr>
                  <w:ind w:left="337" w:hanging="337"/>
                  <w:rPr>
                    <w:rFonts w:asciiTheme="majorHAnsi" w:hAnsiTheme="majorHAnsi"/>
                    <w:bCs/>
                    <w:sz w:val="20"/>
                  </w:rPr>
                </w:pPr>
                <w:r>
                  <w:rPr>
                    <w:rFonts w:asciiTheme="majorHAnsi" w:hAnsiTheme="majorHAnsi"/>
                    <w:bCs/>
                    <w:sz w:val="20"/>
                  </w:rPr>
                  <w:t>Bunsen Burners</w:t>
                </w:r>
              </w:p>
              <w:p w:rsidR="00AD3C97" w:rsidRDefault="00AD3C97" w:rsidP="00D77028">
                <w:pPr>
                  <w:pStyle w:val="ListParagraph"/>
                  <w:numPr>
                    <w:ilvl w:val="0"/>
                    <w:numId w:val="8"/>
                  </w:numPr>
                  <w:ind w:left="337" w:hanging="337"/>
                  <w:rPr>
                    <w:rFonts w:asciiTheme="majorHAnsi" w:hAnsiTheme="majorHAnsi"/>
                    <w:bCs/>
                    <w:sz w:val="20"/>
                  </w:rPr>
                </w:pPr>
                <w:r>
                  <w:rPr>
                    <w:rFonts w:asciiTheme="majorHAnsi" w:hAnsiTheme="majorHAnsi"/>
                    <w:bCs/>
                    <w:sz w:val="20"/>
                  </w:rPr>
                  <w:t>Wooden sticks</w:t>
                </w:r>
              </w:p>
              <w:p w:rsidR="00870BE7" w:rsidRPr="00D77028" w:rsidRDefault="00AD3C97" w:rsidP="00D77028">
                <w:pPr>
                  <w:pStyle w:val="ListParagraph"/>
                  <w:numPr>
                    <w:ilvl w:val="0"/>
                    <w:numId w:val="8"/>
                  </w:numPr>
                  <w:ind w:left="337" w:hanging="337"/>
                  <w:rPr>
                    <w:rFonts w:asciiTheme="majorHAnsi" w:hAnsiTheme="majorHAnsi"/>
                    <w:bCs/>
                    <w:sz w:val="20"/>
                  </w:rPr>
                </w:pPr>
                <w:r>
                  <w:rPr>
                    <w:rFonts w:asciiTheme="majorHAnsi" w:hAnsiTheme="majorHAnsi"/>
                    <w:bCs/>
                    <w:sz w:val="20"/>
                  </w:rPr>
                  <w:t>Worksheet</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lastRenderedPageBreak/>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756" w:rsidRDefault="00053756">
      <w:r>
        <w:separator/>
      </w:r>
    </w:p>
  </w:endnote>
  <w:endnote w:type="continuationSeparator" w:id="0">
    <w:p w:rsidR="00053756" w:rsidRDefault="0005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756" w:rsidRDefault="00053756">
      <w:r>
        <w:separator/>
      </w:r>
    </w:p>
  </w:footnote>
  <w:footnote w:type="continuationSeparator" w:id="0">
    <w:p w:rsidR="00053756" w:rsidRDefault="00053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53756"/>
    <w:rsid w:val="000A4103"/>
    <w:rsid w:val="000C5447"/>
    <w:rsid w:val="000E478C"/>
    <w:rsid w:val="000F588F"/>
    <w:rsid w:val="00104114"/>
    <w:rsid w:val="00132411"/>
    <w:rsid w:val="00145640"/>
    <w:rsid w:val="00193F30"/>
    <w:rsid w:val="001B50AC"/>
    <w:rsid w:val="001F49C6"/>
    <w:rsid w:val="00205526"/>
    <w:rsid w:val="00296B6D"/>
    <w:rsid w:val="002D57FC"/>
    <w:rsid w:val="00306198"/>
    <w:rsid w:val="00315A03"/>
    <w:rsid w:val="00316753"/>
    <w:rsid w:val="00322DFD"/>
    <w:rsid w:val="00330C06"/>
    <w:rsid w:val="00337044"/>
    <w:rsid w:val="0038790F"/>
    <w:rsid w:val="003A17E2"/>
    <w:rsid w:val="003A371E"/>
    <w:rsid w:val="003E42BB"/>
    <w:rsid w:val="00400290"/>
    <w:rsid w:val="0040105D"/>
    <w:rsid w:val="0043003D"/>
    <w:rsid w:val="004702CE"/>
    <w:rsid w:val="0047384D"/>
    <w:rsid w:val="004A3BF5"/>
    <w:rsid w:val="004F0958"/>
    <w:rsid w:val="004F4FD5"/>
    <w:rsid w:val="0053123D"/>
    <w:rsid w:val="005B1892"/>
    <w:rsid w:val="005B311C"/>
    <w:rsid w:val="005D6B34"/>
    <w:rsid w:val="005E3498"/>
    <w:rsid w:val="006264EB"/>
    <w:rsid w:val="00661316"/>
    <w:rsid w:val="006C448B"/>
    <w:rsid w:val="006D5043"/>
    <w:rsid w:val="006E0937"/>
    <w:rsid w:val="006E6D92"/>
    <w:rsid w:val="00750371"/>
    <w:rsid w:val="007A66CF"/>
    <w:rsid w:val="007C6E42"/>
    <w:rsid w:val="00803265"/>
    <w:rsid w:val="0080594A"/>
    <w:rsid w:val="00845E2D"/>
    <w:rsid w:val="00870BE7"/>
    <w:rsid w:val="0087208F"/>
    <w:rsid w:val="0088249B"/>
    <w:rsid w:val="008E2F1C"/>
    <w:rsid w:val="00935D87"/>
    <w:rsid w:val="00985CFF"/>
    <w:rsid w:val="00985E68"/>
    <w:rsid w:val="00995EF3"/>
    <w:rsid w:val="009D3DA7"/>
    <w:rsid w:val="00A2327E"/>
    <w:rsid w:val="00A44593"/>
    <w:rsid w:val="00AA18AE"/>
    <w:rsid w:val="00AB2CB0"/>
    <w:rsid w:val="00AD3C97"/>
    <w:rsid w:val="00AF123A"/>
    <w:rsid w:val="00B1062B"/>
    <w:rsid w:val="00B24F19"/>
    <w:rsid w:val="00B9382F"/>
    <w:rsid w:val="00BA3F59"/>
    <w:rsid w:val="00BC635D"/>
    <w:rsid w:val="00BD16BE"/>
    <w:rsid w:val="00BE3BE2"/>
    <w:rsid w:val="00C14D2C"/>
    <w:rsid w:val="00C40A4C"/>
    <w:rsid w:val="00C909D1"/>
    <w:rsid w:val="00CD7C2E"/>
    <w:rsid w:val="00D0140B"/>
    <w:rsid w:val="00D11EAB"/>
    <w:rsid w:val="00D42CAA"/>
    <w:rsid w:val="00D4484D"/>
    <w:rsid w:val="00D51354"/>
    <w:rsid w:val="00D76E43"/>
    <w:rsid w:val="00D77028"/>
    <w:rsid w:val="00D80C4F"/>
    <w:rsid w:val="00DA15B9"/>
    <w:rsid w:val="00DD70A1"/>
    <w:rsid w:val="00DE0E43"/>
    <w:rsid w:val="00DE77AD"/>
    <w:rsid w:val="00EB7649"/>
    <w:rsid w:val="00EE122E"/>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5EBA462E7DB44589BBB08CE876856C26"/>
        <w:category>
          <w:name w:val="General"/>
          <w:gallery w:val="placeholder"/>
        </w:category>
        <w:types>
          <w:type w:val="bbPlcHdr"/>
        </w:types>
        <w:behaviors>
          <w:behavior w:val="content"/>
        </w:behaviors>
        <w:guid w:val="{206F0D5E-2C79-4365-AFA6-AC5437AD9E1F}"/>
      </w:docPartPr>
      <w:docPartBody>
        <w:p w:rsidR="003F78DD" w:rsidRDefault="008054E3" w:rsidP="008054E3">
          <w:pPr>
            <w:pStyle w:val="5EBA462E7DB44589BBB08CE876856C26"/>
          </w:pPr>
          <w:r w:rsidRPr="003E0CD2">
            <w:rPr>
              <w:rStyle w:val="PlaceholderText"/>
            </w:rPr>
            <w:t>Click here to enter text.</w:t>
          </w:r>
        </w:p>
      </w:docPartBody>
    </w:docPart>
    <w:docPart>
      <w:docPartPr>
        <w:name w:val="0C1BB3318B3C42299B62E5768BC8306D"/>
        <w:category>
          <w:name w:val="General"/>
          <w:gallery w:val="placeholder"/>
        </w:category>
        <w:types>
          <w:type w:val="bbPlcHdr"/>
        </w:types>
        <w:behaviors>
          <w:behavior w:val="content"/>
        </w:behaviors>
        <w:guid w:val="{C99A522F-F52E-4296-9A2C-9247E9D7511C}"/>
      </w:docPartPr>
      <w:docPartBody>
        <w:p w:rsidR="003F78DD" w:rsidRDefault="008054E3" w:rsidP="008054E3">
          <w:pPr>
            <w:pStyle w:val="0C1BB3318B3C42299B62E5768BC8306D"/>
          </w:pPr>
          <w:r w:rsidRPr="003061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1F084E"/>
    <w:rsid w:val="003F78DD"/>
    <w:rsid w:val="0042493D"/>
    <w:rsid w:val="004D0803"/>
    <w:rsid w:val="005844F3"/>
    <w:rsid w:val="008054E3"/>
    <w:rsid w:val="009A7352"/>
    <w:rsid w:val="00AD1CF8"/>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4E3"/>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5EBA462E7DB44589BBB08CE876856C26">
    <w:name w:val="5EBA462E7DB44589BBB08CE876856C26"/>
    <w:rsid w:val="008054E3"/>
  </w:style>
  <w:style w:type="paragraph" w:customStyle="1" w:styleId="0C1BB3318B3C42299B62E5768BC8306D">
    <w:name w:val="0C1BB3318B3C42299B62E5768BC8306D"/>
    <w:rsid w:val="00805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B2BA-C77C-45C1-B2FF-364F6196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4</cp:revision>
  <dcterms:created xsi:type="dcterms:W3CDTF">2017-09-28T16:32:00Z</dcterms:created>
  <dcterms:modified xsi:type="dcterms:W3CDTF">2017-10-11T13:49:00Z</dcterms:modified>
</cp:coreProperties>
</file>