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</w:sdtPr>
        <w:sdtEndPr/>
        <w:sdtContent>
          <w:r w:rsidR="00E56EAB">
            <w:rPr>
              <w:rFonts w:asciiTheme="majorHAnsi" w:hAnsiTheme="majorHAnsi"/>
              <w:b/>
              <w:bCs/>
              <w:sz w:val="28"/>
            </w:rPr>
            <w:t>Exam Review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E56EAB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E56EAB">
            <w:rPr>
              <w:rFonts w:asciiTheme="majorHAnsi" w:hAnsiTheme="majorHAnsi"/>
              <w:b/>
              <w:bCs/>
              <w:szCs w:val="24"/>
            </w:rPr>
            <w:t>Chemistry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E56EAB">
            <w:rPr>
              <w:rFonts w:asciiTheme="majorHAnsi" w:hAnsiTheme="majorHAnsi"/>
              <w:b/>
              <w:bCs/>
              <w:szCs w:val="24"/>
            </w:rPr>
            <w:t>College Prep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p w:rsidR="00D51354" w:rsidRPr="00205526" w:rsidRDefault="00E871AF" w:rsidP="00205526">
          <w:pPr>
            <w:rPr>
              <w:rFonts w:asciiTheme="majorHAnsi" w:hAnsiTheme="majorHAnsi"/>
              <w:b/>
              <w:bCs/>
              <w:szCs w:val="24"/>
            </w:rPr>
          </w:pPr>
          <w:r>
            <w:rPr>
              <w:rFonts w:asciiTheme="majorHAnsi" w:hAnsiTheme="majorHAnsi"/>
              <w:b/>
              <w:bCs/>
              <w:szCs w:val="24"/>
            </w:rPr>
            <w:t>Wrap up Unit and understand how each concept connects</w:t>
          </w: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EndPr/>
            <w:sdtContent>
              <w:p w:rsidR="004F0958" w:rsidRPr="00BA3F59" w:rsidRDefault="008053A7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How does each concept in the unit connect?</w:t>
                </w:r>
              </w:p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sdt>
                <w:sdtPr>
                  <w:rPr>
                    <w:rFonts w:asciiTheme="majorHAnsi" w:hAnsiTheme="majorHAnsi"/>
                    <w:iCs/>
                    <w:sz w:val="20"/>
                  </w:rPr>
                  <w:id w:val="1218313127"/>
                  <w:placeholder>
                    <w:docPart w:val="0647AF8216654EDFBA9B1B851F8A68F9"/>
                  </w:placeholder>
                </w:sdtPr>
                <w:sdtEndPr>
                  <w:rPr>
                    <w:rFonts w:ascii="Times New Roman" w:hAnsi="Times New Roman"/>
                    <w:iCs w:val="0"/>
                    <w:sz w:val="24"/>
                  </w:rPr>
                </w:sdtEndPr>
                <w:sdtContent>
                  <w:p w:rsidR="00E871AF" w:rsidRDefault="00E871AF" w:rsidP="00E871AF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70" w:hanging="270"/>
                      <w:rPr>
                        <w:rFonts w:asciiTheme="majorHAnsi" w:hAnsiTheme="majorHAnsi"/>
                        <w:iCs/>
                        <w:sz w:val="20"/>
                      </w:rPr>
                    </w:pPr>
                    <w:r>
                      <w:rPr>
                        <w:rFonts w:asciiTheme="majorHAnsi" w:hAnsiTheme="majorHAnsi"/>
                        <w:iCs/>
                        <w:sz w:val="20"/>
                      </w:rPr>
                      <w:t>An atom is made up of neutrons, electrons and protons</w:t>
                    </w:r>
                  </w:p>
                  <w:p w:rsidR="00E871AF" w:rsidRDefault="00E871AF" w:rsidP="00E871AF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70" w:hanging="270"/>
                      <w:rPr>
                        <w:rFonts w:asciiTheme="majorHAnsi" w:hAnsiTheme="majorHAnsi"/>
                        <w:iCs/>
                        <w:sz w:val="20"/>
                      </w:rPr>
                    </w:pPr>
                    <w:r>
                      <w:rPr>
                        <w:rFonts w:asciiTheme="majorHAnsi" w:hAnsiTheme="majorHAnsi"/>
                        <w:iCs/>
                        <w:sz w:val="20"/>
                      </w:rPr>
                      <w:t>Isotopes have same number of protons but different neutrons</w:t>
                    </w:r>
                  </w:p>
                  <w:p w:rsidR="00E871AF" w:rsidRPr="002D5016" w:rsidRDefault="00E871AF" w:rsidP="00E871AF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70" w:hanging="270"/>
                      <w:rPr>
                        <w:rFonts w:asciiTheme="majorHAnsi" w:hAnsiTheme="majorHAnsi"/>
                        <w:iCs/>
                        <w:sz w:val="20"/>
                      </w:rPr>
                    </w:pPr>
                    <w:r>
                      <w:rPr>
                        <w:rFonts w:asciiTheme="majorHAnsi" w:hAnsiTheme="majorHAnsi"/>
                        <w:iCs/>
                        <w:sz w:val="20"/>
                      </w:rPr>
                      <w:t>Mass number equals neutrons plus atomic number</w:t>
                    </w:r>
                  </w:p>
                </w:sdtContent>
              </w:sdt>
              <w:p w:rsidR="004F0958" w:rsidRPr="00306198" w:rsidRDefault="00E871AF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Molar mass is calculated by looking at formula and adding components</w:t>
                </w: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8053A7" w:rsidRDefault="008053A7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Calculate molar mass</w:t>
                </w:r>
              </w:p>
              <w:p w:rsidR="008053A7" w:rsidRDefault="008053A7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Calculate number of protons, electrons and neutrons</w:t>
                </w:r>
              </w:p>
              <w:p w:rsidR="008053A7" w:rsidRDefault="008053A7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Use periodic table to solve problems</w:t>
                </w:r>
              </w:p>
              <w:p w:rsidR="007A66CF" w:rsidRPr="005B1892" w:rsidRDefault="003E28D0" w:rsidP="008053A7">
                <w:pPr>
                  <w:pStyle w:val="ListParagraph"/>
                  <w:ind w:left="247"/>
                  <w:rPr>
                    <w:rFonts w:asciiTheme="majorHAnsi" w:hAnsiTheme="majorHAnsi"/>
                    <w:iCs/>
                    <w:sz w:val="20"/>
                  </w:rPr>
                </w:pP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B008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6B008B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>
                  <w:rPr>
                    <w:rFonts w:asciiTheme="majorHAnsi" w:hAnsiTheme="majorHAnsi" w:cs="Arial"/>
                    <w:color w:val="000000"/>
                    <w:sz w:val="20"/>
                  </w:rPr>
                  <w:t>Give an answer based on the information given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B008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4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6B008B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Practice solving questions similar to the exam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6264EB" w:rsidRPr="006264EB" w:rsidRDefault="008053A7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none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594A" w:rsidRPr="00306198" w:rsidRDefault="008053A7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Students in a group will work together to solve problems related to the unit under certain time restrain </w:t>
                </w: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3265" w:rsidRPr="00306198" w:rsidRDefault="00A746BD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Work Together to solve </w:t>
                </w:r>
                <w:r w:rsidR="008053A7">
                  <w:rPr>
                    <w:rFonts w:asciiTheme="majorHAnsi" w:hAnsiTheme="majorHAnsi"/>
                    <w:bCs/>
                    <w:sz w:val="20"/>
                  </w:rPr>
                  <w:t>Kahoot problems as a group</w:t>
                </w: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lastRenderedPageBreak/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E56EAB">
                  <w:rPr>
                    <w:rFonts w:asciiTheme="majorHAnsi" w:hAnsiTheme="majorHAnsi"/>
                    <w:bCs/>
                    <w:sz w:val="20"/>
                  </w:rPr>
                  <w:t>Take out Periodic Table and obtain a calculator</w:t>
                </w:r>
                <w:r w:rsidR="00C73848">
                  <w:rPr>
                    <w:rFonts w:asciiTheme="majorHAnsi" w:hAnsiTheme="majorHAnsi"/>
                    <w:bCs/>
                    <w:sz w:val="20"/>
                  </w:rPr>
                  <w:t xml:space="preserve"> and form groups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870BE7" w:rsidRPr="00306198" w:rsidRDefault="00E56EA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Kahoot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870BE7" w:rsidRPr="00306198" w:rsidRDefault="00E56EA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EndPr/>
            <w:sdtContent>
              <w:p w:rsidR="006264EB" w:rsidRDefault="00C73848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Help review for the exam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EndPr/>
            <w:sdtContent>
              <w:p w:rsidR="00870BE7" w:rsidRDefault="00C73848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Remind everyone to study for the exam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3E28D0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EA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3E28D0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EA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3E28D0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3E28D0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3E28D0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3E28D0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EA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3E28D0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3E28D0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3E28D0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A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3E28D0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A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A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3E28D0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A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A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3E28D0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</w:sdtPr>
            <w:sdtEndPr/>
            <w:sdtContent>
              <w:p w:rsidR="00A44593" w:rsidRDefault="00E56EAB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</w:sdtPr>
            <w:sdtEndPr/>
            <w:sdtContent>
              <w:p w:rsidR="00A44593" w:rsidRPr="00D77028" w:rsidRDefault="00E56EAB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870BE7" w:rsidRPr="00D77028" w:rsidRDefault="00E56EAB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Review for the exam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E56EAB" w:rsidRDefault="00E56EA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Phones</w:t>
                </w:r>
              </w:p>
              <w:p w:rsidR="00E56EAB" w:rsidRDefault="00E56EA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Calculators</w:t>
                </w:r>
              </w:p>
              <w:p w:rsidR="00C73848" w:rsidRDefault="00E56EA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Periodic Table</w:t>
                </w:r>
              </w:p>
              <w:p w:rsidR="00870BE7" w:rsidRPr="00D77028" w:rsidRDefault="00C73848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White Boards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D0" w:rsidRDefault="003E28D0">
      <w:r>
        <w:separator/>
      </w:r>
    </w:p>
  </w:endnote>
  <w:endnote w:type="continuationSeparator" w:id="0">
    <w:p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D0" w:rsidRDefault="003E28D0">
      <w:r>
        <w:separator/>
      </w:r>
    </w:p>
  </w:footnote>
  <w:footnote w:type="continuationSeparator" w:id="0">
    <w:p w:rsidR="003E28D0" w:rsidRDefault="003E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A4103"/>
    <w:rsid w:val="000C5447"/>
    <w:rsid w:val="000F588F"/>
    <w:rsid w:val="00104114"/>
    <w:rsid w:val="00132411"/>
    <w:rsid w:val="00145640"/>
    <w:rsid w:val="00193F30"/>
    <w:rsid w:val="001B50AC"/>
    <w:rsid w:val="001F49C6"/>
    <w:rsid w:val="00205526"/>
    <w:rsid w:val="00296B6D"/>
    <w:rsid w:val="002C776B"/>
    <w:rsid w:val="002D57FC"/>
    <w:rsid w:val="00306198"/>
    <w:rsid w:val="00315A03"/>
    <w:rsid w:val="00316753"/>
    <w:rsid w:val="00322DFD"/>
    <w:rsid w:val="00330C06"/>
    <w:rsid w:val="00337044"/>
    <w:rsid w:val="0038790F"/>
    <w:rsid w:val="003A17E2"/>
    <w:rsid w:val="003A371E"/>
    <w:rsid w:val="003E28D0"/>
    <w:rsid w:val="003E42BB"/>
    <w:rsid w:val="00400290"/>
    <w:rsid w:val="0040105D"/>
    <w:rsid w:val="0043003D"/>
    <w:rsid w:val="004702CE"/>
    <w:rsid w:val="0047384D"/>
    <w:rsid w:val="004A3BF5"/>
    <w:rsid w:val="004F0958"/>
    <w:rsid w:val="004F4FD5"/>
    <w:rsid w:val="0053123D"/>
    <w:rsid w:val="005B1892"/>
    <w:rsid w:val="005D6B34"/>
    <w:rsid w:val="005E3498"/>
    <w:rsid w:val="006264EB"/>
    <w:rsid w:val="00661316"/>
    <w:rsid w:val="006B008B"/>
    <w:rsid w:val="006C448B"/>
    <w:rsid w:val="006D5043"/>
    <w:rsid w:val="006E0937"/>
    <w:rsid w:val="006E6D92"/>
    <w:rsid w:val="00750371"/>
    <w:rsid w:val="007A66CF"/>
    <w:rsid w:val="007C6E42"/>
    <w:rsid w:val="00803265"/>
    <w:rsid w:val="008053A7"/>
    <w:rsid w:val="0080594A"/>
    <w:rsid w:val="00845E2D"/>
    <w:rsid w:val="00870BE7"/>
    <w:rsid w:val="0087208F"/>
    <w:rsid w:val="0088249B"/>
    <w:rsid w:val="00935D87"/>
    <w:rsid w:val="00985CFF"/>
    <w:rsid w:val="00985E68"/>
    <w:rsid w:val="00995EF3"/>
    <w:rsid w:val="009D3DA7"/>
    <w:rsid w:val="00A2327E"/>
    <w:rsid w:val="00A44593"/>
    <w:rsid w:val="00A746BD"/>
    <w:rsid w:val="00AA18AE"/>
    <w:rsid w:val="00AB2CB0"/>
    <w:rsid w:val="00B1062B"/>
    <w:rsid w:val="00B24F19"/>
    <w:rsid w:val="00B9382F"/>
    <w:rsid w:val="00BA3F59"/>
    <w:rsid w:val="00BD16BE"/>
    <w:rsid w:val="00BD3365"/>
    <w:rsid w:val="00BE3BE2"/>
    <w:rsid w:val="00C14D2C"/>
    <w:rsid w:val="00C40A4C"/>
    <w:rsid w:val="00C73848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56EAB"/>
    <w:rsid w:val="00E871AF"/>
    <w:rsid w:val="00EE122E"/>
    <w:rsid w:val="00F537A0"/>
    <w:rsid w:val="00F7056B"/>
    <w:rsid w:val="00F748F2"/>
    <w:rsid w:val="00F7659E"/>
    <w:rsid w:val="00F8158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6A9DE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0647AF8216654EDFBA9B1B851F8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DA00-E1E8-4C87-81E3-6E937C308D68}"/>
      </w:docPartPr>
      <w:docPartBody>
        <w:p w:rsidR="00420D1E" w:rsidRDefault="00893391" w:rsidP="00893391">
          <w:pPr>
            <w:pStyle w:val="0647AF8216654EDFBA9B1B851F8A68F9"/>
          </w:pPr>
          <w:r w:rsidRPr="003E0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0B2F9E"/>
    <w:rsid w:val="003D4064"/>
    <w:rsid w:val="00420D1E"/>
    <w:rsid w:val="005844F3"/>
    <w:rsid w:val="00893391"/>
    <w:rsid w:val="009A7352"/>
    <w:rsid w:val="00AD1CF8"/>
    <w:rsid w:val="00D22B93"/>
    <w:rsid w:val="00D56D43"/>
    <w:rsid w:val="00F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391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  <w:style w:type="paragraph" w:customStyle="1" w:styleId="0647AF8216654EDFBA9B1B851F8A68F9">
    <w:name w:val="0647AF8216654EDFBA9B1B851F8A68F9"/>
    <w:rsid w:val="0089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F711-508A-4600-A76B-2B2023FE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4</cp:revision>
  <dcterms:created xsi:type="dcterms:W3CDTF">2017-09-21T01:36:00Z</dcterms:created>
  <dcterms:modified xsi:type="dcterms:W3CDTF">2017-09-23T00:54:00Z</dcterms:modified>
</cp:coreProperties>
</file>